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EA4081" w:rsidRPr="00EA4081">
        <w:rPr>
          <w:rFonts w:ascii="Verdana" w:hAnsi="Verdana"/>
          <w:b/>
          <w:sz w:val="18"/>
          <w:szCs w:val="18"/>
        </w:rPr>
        <w:t xml:space="preserve">Oprava osvětlení v </w:t>
      </w:r>
      <w:proofErr w:type="spellStart"/>
      <w:r w:rsidR="00EA4081" w:rsidRPr="00EA4081">
        <w:rPr>
          <w:rFonts w:ascii="Verdana" w:hAnsi="Verdana"/>
          <w:b/>
          <w:sz w:val="18"/>
          <w:szCs w:val="18"/>
        </w:rPr>
        <w:t>žst</w:t>
      </w:r>
      <w:proofErr w:type="spellEnd"/>
      <w:r w:rsidR="00EA4081" w:rsidRPr="00EA4081">
        <w:rPr>
          <w:rFonts w:ascii="Verdana" w:hAnsi="Verdana"/>
          <w:b/>
          <w:sz w:val="18"/>
          <w:szCs w:val="18"/>
        </w:rPr>
        <w:t xml:space="preserve">. Horka na Moravě, </w:t>
      </w:r>
      <w:proofErr w:type="spellStart"/>
      <w:r w:rsidR="00EA4081" w:rsidRPr="00EA4081">
        <w:rPr>
          <w:rFonts w:ascii="Verdana" w:hAnsi="Verdana"/>
          <w:b/>
          <w:sz w:val="18"/>
          <w:szCs w:val="18"/>
        </w:rPr>
        <w:t>Řepčín</w:t>
      </w:r>
      <w:proofErr w:type="spellEnd"/>
      <w:r w:rsidR="00EA4081" w:rsidRPr="00EA4081">
        <w:rPr>
          <w:rFonts w:ascii="Verdana" w:hAnsi="Verdana"/>
          <w:b/>
          <w:sz w:val="18"/>
          <w:szCs w:val="18"/>
        </w:rPr>
        <w:t>, Olomouc - Město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E868BD"/>
    <w:rsid w:val="00EA408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5B408A8-126D-4E07-9B67-E9D799B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2020-08-18T10:17:00Z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